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60D" w:rsidRDefault="00AE1E34" w:rsidP="009A50D5">
      <w:pPr>
        <w:widowControl/>
        <w:rPr>
          <w:rFonts w:ascii="文鼎古印體" w:eastAsia="文鼎古印體" w:hAnsi="文鼎古印體" w:cs="新細明體"/>
          <w:b/>
          <w:kern w:val="0"/>
          <w:sz w:val="36"/>
          <w:szCs w:val="36"/>
          <w:bdr w:val="single" w:sz="4" w:space="0" w:color="auto"/>
          <w:shd w:val="pct15" w:color="auto" w:fill="FFFFFF"/>
        </w:rPr>
      </w:pPr>
      <w:r w:rsidRPr="00AE1E34">
        <w:rPr>
          <w:rFonts w:ascii="文鼎古印體" w:eastAsia="文鼎古印體" w:hAnsi="文鼎古印體" w:cs="新細明體" w:hint="eastAsia"/>
          <w:b/>
          <w:kern w:val="0"/>
          <w:sz w:val="36"/>
          <w:szCs w:val="36"/>
          <w:bdr w:val="single" w:sz="4" w:space="0" w:color="auto"/>
          <w:shd w:val="pct15" w:color="auto" w:fill="FFFFFF"/>
        </w:rPr>
        <w:t>斗六家商讀書心得</w:t>
      </w:r>
      <w:r>
        <w:rPr>
          <w:rFonts w:ascii="文鼎古印體" w:eastAsia="文鼎古印體" w:hAnsi="文鼎古印體" w:cs="新細明體" w:hint="eastAsia"/>
          <w:b/>
          <w:kern w:val="0"/>
          <w:sz w:val="36"/>
          <w:szCs w:val="36"/>
          <w:bdr w:val="single" w:sz="4" w:space="0" w:color="auto"/>
          <w:shd w:val="pct15" w:color="auto" w:fill="FFFFFF"/>
        </w:rPr>
        <w:t>特優</w:t>
      </w:r>
    </w:p>
    <w:p w:rsidR="00A6760D" w:rsidRDefault="009A50D5" w:rsidP="009A50D5">
      <w:pPr>
        <w:widowControl/>
        <w:rPr>
          <w:rFonts w:ascii="文鼎粗隸" w:eastAsia="文鼎粗隸" w:hAnsi="文鼎古印體" w:cs="新細明體"/>
          <w:b/>
          <w:kern w:val="0"/>
          <w:sz w:val="52"/>
          <w:szCs w:val="52"/>
        </w:rPr>
      </w:pPr>
      <w:r w:rsidRPr="00CB350A">
        <w:rPr>
          <w:rFonts w:ascii="華康墨字體" w:eastAsia="華康墨字體" w:hAnsi="文鼎粗隸" w:cs="新細明體" w:hint="eastAsia"/>
          <w:b/>
          <w:kern w:val="0"/>
          <w:sz w:val="72"/>
          <w:szCs w:val="72"/>
        </w:rPr>
        <w:t xml:space="preserve">遇 </w:t>
      </w:r>
      <w:r w:rsidRPr="00CB350A">
        <w:rPr>
          <w:rFonts w:ascii="華康墨字體" w:eastAsia="華康墨字體" w:hAnsi="文鼎粗隸" w:cs="新細明體" w:hint="eastAsia"/>
          <w:b/>
          <w:kern w:val="0"/>
          <w:sz w:val="56"/>
          <w:szCs w:val="56"/>
        </w:rPr>
        <w:t>見</w:t>
      </w:r>
      <w:r w:rsidRPr="00AE1E34">
        <w:rPr>
          <w:rFonts w:ascii="新細明體" w:eastAsia="新細明體" w:hAnsi="新細明體" w:cs="新細明體" w:hint="eastAsia"/>
          <w:b/>
          <w:kern w:val="0"/>
          <w:sz w:val="44"/>
          <w:szCs w:val="44"/>
        </w:rPr>
        <w:t xml:space="preserve"> </w:t>
      </w:r>
      <w:r w:rsidRPr="0093244E">
        <w:rPr>
          <w:rFonts w:ascii="文鼎粗隸" w:eastAsia="文鼎粗隸" w:hAnsi="文鼎古印體" w:cs="新細明體" w:hint="eastAsia"/>
          <w:b/>
          <w:kern w:val="0"/>
          <w:sz w:val="52"/>
          <w:szCs w:val="52"/>
        </w:rPr>
        <w:t xml:space="preserve">未 知 的 </w:t>
      </w:r>
    </w:p>
    <w:p w:rsidR="009A50D5" w:rsidRPr="0093244E" w:rsidRDefault="00A6760D" w:rsidP="009A50D5">
      <w:pPr>
        <w:widowControl/>
        <w:rPr>
          <w:rFonts w:ascii="文鼎粗隸" w:eastAsia="文鼎粗隸" w:hAnsi="文鼎古印體" w:cs="新細明體"/>
          <w:b/>
          <w:kern w:val="0"/>
          <w:sz w:val="52"/>
          <w:szCs w:val="52"/>
        </w:rPr>
      </w:pPr>
      <w:r>
        <w:rPr>
          <w:rFonts w:ascii="Calibri" w:eastAsia="文鼎粗隸" w:hAnsi="Calibri" w:cs="Calibri" w:hint="eastAsia"/>
          <w:b/>
          <w:kern w:val="0"/>
          <w:sz w:val="52"/>
          <w:szCs w:val="52"/>
        </w:rPr>
        <w:t xml:space="preserve"> </w:t>
      </w:r>
      <w:bookmarkStart w:id="0" w:name="_GoBack"/>
      <w:bookmarkEnd w:id="0"/>
      <w:r w:rsidR="009A50D5" w:rsidRPr="0093244E">
        <w:rPr>
          <w:rFonts w:ascii="文鼎粗隸" w:eastAsia="文鼎粗隸" w:hAnsi="文鼎古印體" w:cs="新細明體" w:hint="eastAsia"/>
          <w:b/>
          <w:kern w:val="0"/>
          <w:sz w:val="52"/>
          <w:szCs w:val="52"/>
        </w:rPr>
        <w:t xml:space="preserve">自 己  </w:t>
      </w:r>
      <w:r w:rsidR="00AE1E34" w:rsidRPr="0093244E">
        <w:rPr>
          <w:rFonts w:ascii="文鼎粗隸" w:eastAsia="文鼎粗隸" w:hAnsi="文鼎古印體" w:cs="新細明體" w:hint="eastAsia"/>
          <w:b/>
          <w:kern w:val="0"/>
          <w:sz w:val="52"/>
          <w:szCs w:val="52"/>
        </w:rPr>
        <w:t>……</w:t>
      </w:r>
    </w:p>
    <w:p w:rsidR="009A50D5" w:rsidRPr="009A50D5" w:rsidRDefault="009A50D5" w:rsidP="009A50D5">
      <w:pPr>
        <w:widowControl/>
        <w:rPr>
          <w:rFonts w:ascii="新細明體" w:eastAsia="新細明體" w:hAnsi="新細明體" w:cs="新細明體"/>
          <w:b/>
          <w:kern w:val="0"/>
          <w:sz w:val="28"/>
          <w:szCs w:val="28"/>
        </w:rPr>
      </w:pPr>
      <w:r>
        <w:rPr>
          <w:rFonts w:ascii="新細明體" w:eastAsia="新細明體" w:hAnsi="新細明體" w:cs="新細明體" w:hint="eastAsia"/>
          <w:b/>
          <w:kern w:val="0"/>
          <w:sz w:val="28"/>
          <w:szCs w:val="28"/>
        </w:rPr>
        <w:t xml:space="preserve">                   </w:t>
      </w:r>
      <w:r w:rsidR="00AE1E34">
        <w:rPr>
          <w:rFonts w:ascii="新細明體" w:eastAsia="新細明體" w:hAnsi="新細明體" w:cs="新細明體" w:hint="eastAsia"/>
          <w:b/>
          <w:kern w:val="0"/>
          <w:sz w:val="28"/>
          <w:szCs w:val="28"/>
        </w:rPr>
        <w:t xml:space="preserve">  </w:t>
      </w:r>
      <w:r>
        <w:rPr>
          <w:rFonts w:ascii="新細明體" w:eastAsia="新細明體" w:hAnsi="新細明體" w:cs="新細明體" w:hint="eastAsia"/>
          <w:b/>
          <w:kern w:val="0"/>
          <w:sz w:val="28"/>
          <w:szCs w:val="28"/>
        </w:rPr>
        <w:t xml:space="preserve"> </w:t>
      </w:r>
      <w:proofErr w:type="gramStart"/>
      <w:r w:rsidRPr="00AE1E34">
        <w:rPr>
          <w:rFonts w:ascii="新細明體" w:eastAsia="新細明體" w:hAnsi="新細明體" w:cs="新細明體" w:hint="eastAsia"/>
          <w:b/>
          <w:kern w:val="0"/>
          <w:sz w:val="20"/>
          <w:szCs w:val="20"/>
          <w:bdr w:val="single" w:sz="4" w:space="0" w:color="auto"/>
          <w:shd w:val="pct15" w:color="auto" w:fill="FFFFFF"/>
        </w:rPr>
        <w:t>一</w:t>
      </w:r>
      <w:proofErr w:type="gramEnd"/>
      <w:r w:rsidRPr="00AE1E34">
        <w:rPr>
          <w:rFonts w:ascii="新細明體" w:eastAsia="新細明體" w:hAnsi="新細明體" w:cs="新細明體" w:hint="eastAsia"/>
          <w:b/>
          <w:kern w:val="0"/>
          <w:sz w:val="20"/>
          <w:szCs w:val="20"/>
          <w:bdr w:val="single" w:sz="4" w:space="0" w:color="auto"/>
          <w:shd w:val="pct15" w:color="auto" w:fill="FFFFFF"/>
        </w:rPr>
        <w:t>乙丁伊茹</w:t>
      </w:r>
    </w:p>
    <w:p w:rsidR="00AE1E34" w:rsidRDefault="00AE1E34" w:rsidP="009A50D5">
      <w:pPr>
        <w:widowControl/>
        <w:rPr>
          <w:rFonts w:ascii="新細明體" w:eastAsia="新細明體" w:hAnsi="新細明體" w:cs="新細明體"/>
          <w:kern w:val="0"/>
          <w:szCs w:val="24"/>
        </w:rPr>
      </w:pPr>
    </w:p>
    <w:p w:rsidR="00CB350A" w:rsidRDefault="00A6760D" w:rsidP="009A50D5">
      <w:pPr>
        <w:widowControl/>
        <w:rPr>
          <w:rFonts w:ascii="標楷體" w:eastAsia="標楷體" w:hAnsi="標楷體" w:cs="新細明體"/>
          <w:kern w:val="0"/>
          <w:szCs w:val="24"/>
        </w:rPr>
      </w:pPr>
      <w:r w:rsidRPr="00CB350A">
        <w:rPr>
          <w:noProof/>
        </w:rPr>
        <w:drawing>
          <wp:anchor distT="0" distB="0" distL="114300" distR="114300" simplePos="0" relativeHeight="251658240" behindDoc="0" locked="0" layoutInCell="1" allowOverlap="1">
            <wp:simplePos x="0" y="0"/>
            <wp:positionH relativeFrom="margin">
              <wp:align>left</wp:align>
            </wp:positionH>
            <wp:positionV relativeFrom="paragraph">
              <wp:posOffset>12065</wp:posOffset>
            </wp:positionV>
            <wp:extent cx="2581275" cy="1133475"/>
            <wp:effectExtent l="0" t="0" r="9525" b="9525"/>
            <wp:wrapNone/>
            <wp:docPr id="1" name="圖片 1" descr="C:\Users\user\Desktop\images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s (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50A" w:rsidRDefault="00CB350A" w:rsidP="009A50D5">
      <w:pPr>
        <w:widowControl/>
        <w:rPr>
          <w:rFonts w:ascii="標楷體" w:eastAsia="標楷體" w:hAnsi="標楷體" w:cs="新細明體"/>
          <w:kern w:val="0"/>
          <w:szCs w:val="24"/>
        </w:rPr>
      </w:pPr>
    </w:p>
    <w:p w:rsidR="00CB350A" w:rsidRDefault="00CB350A" w:rsidP="009A50D5">
      <w:pPr>
        <w:widowControl/>
        <w:rPr>
          <w:rFonts w:ascii="標楷體" w:eastAsia="標楷體" w:hAnsi="標楷體" w:cs="新細明體"/>
          <w:kern w:val="0"/>
          <w:szCs w:val="24"/>
        </w:rPr>
      </w:pPr>
    </w:p>
    <w:p w:rsidR="00CB350A" w:rsidRDefault="00CB350A" w:rsidP="009A50D5">
      <w:pPr>
        <w:widowControl/>
        <w:rPr>
          <w:rFonts w:ascii="標楷體" w:eastAsia="標楷體" w:hAnsi="標楷體" w:cs="新細明體"/>
          <w:kern w:val="0"/>
          <w:szCs w:val="24"/>
        </w:rPr>
      </w:pPr>
    </w:p>
    <w:p w:rsidR="00CB350A" w:rsidRDefault="00CB350A" w:rsidP="009A50D5">
      <w:pPr>
        <w:widowControl/>
        <w:rPr>
          <w:rFonts w:ascii="標楷體" w:eastAsia="標楷體" w:hAnsi="標楷體" w:cs="新細明體"/>
          <w:kern w:val="0"/>
          <w:sz w:val="48"/>
          <w:szCs w:val="48"/>
        </w:rPr>
      </w:pPr>
    </w:p>
    <w:p w:rsidR="00A6760D" w:rsidRDefault="00CB350A" w:rsidP="009A50D5">
      <w:pPr>
        <w:widowControl/>
        <w:rPr>
          <w:rFonts w:ascii="標楷體" w:eastAsia="標楷體" w:hAnsi="標楷體" w:cs="新細明體"/>
          <w:kern w:val="0"/>
          <w:sz w:val="48"/>
          <w:szCs w:val="48"/>
        </w:rPr>
      </w:pPr>
      <w:r>
        <w:rPr>
          <w:rFonts w:ascii="標楷體" w:eastAsia="標楷體" w:hAnsi="標楷體" w:cs="新細明體" w:hint="eastAsia"/>
          <w:kern w:val="0"/>
          <w:sz w:val="48"/>
          <w:szCs w:val="48"/>
        </w:rPr>
        <w:t xml:space="preserve"> </w:t>
      </w:r>
    </w:p>
    <w:p w:rsidR="009A50D5" w:rsidRPr="00AE1E34" w:rsidRDefault="009A50D5" w:rsidP="009A50D5">
      <w:pPr>
        <w:widowControl/>
        <w:rPr>
          <w:rFonts w:ascii="標楷體" w:eastAsia="標楷體" w:hAnsi="標楷體" w:cs="新細明體"/>
          <w:kern w:val="0"/>
          <w:szCs w:val="24"/>
        </w:rPr>
      </w:pPr>
      <w:r w:rsidRPr="00CB350A">
        <w:rPr>
          <w:rFonts w:ascii="標楷體" w:eastAsia="標楷體" w:hAnsi="標楷體" w:cs="新細明體"/>
          <w:kern w:val="0"/>
          <w:sz w:val="48"/>
          <w:szCs w:val="48"/>
        </w:rPr>
        <w:t>藉</w:t>
      </w:r>
      <w:r w:rsidRPr="00AE1E34">
        <w:rPr>
          <w:rFonts w:ascii="標楷體" w:eastAsia="標楷體" w:hAnsi="標楷體" w:cs="新細明體"/>
          <w:kern w:val="0"/>
          <w:szCs w:val="24"/>
        </w:rPr>
        <w:t>著此書種種的事情的描寫，利用小說淺顯易懂的方式讓我看到了很多跟自己很像的部分，我跟著它所寫下的文字一同探索著自己，我追尋著人生的答案、想辦法克服這路途中的難題，我在這本書字裡行間，稍稍領會到了我想知道、想明白的答案，漸漸地自動浮現出來在我腦海裡。</w:t>
      </w:r>
      <w:r w:rsidRPr="00AE1E34">
        <w:rPr>
          <w:rFonts w:ascii="標楷體" w:eastAsia="標楷體" w:hAnsi="標楷體" w:cs="新細明體"/>
          <w:kern w:val="0"/>
          <w:szCs w:val="24"/>
        </w:rPr>
        <w:br/>
      </w:r>
      <w:r w:rsidRPr="00AE1E34">
        <w:rPr>
          <w:rFonts w:ascii="標楷體" w:eastAsia="標楷體" w:hAnsi="標楷體" w:cs="新細明體"/>
          <w:kern w:val="0"/>
          <w:szCs w:val="24"/>
        </w:rPr>
        <w:br/>
        <w:t>我總認為我為什麼不快樂？為什麼我不能擁有我想要的生活？是課業嗎？感情嗎？人際關係嗎？我總</w:t>
      </w:r>
      <w:proofErr w:type="gramStart"/>
      <w:r w:rsidRPr="00AE1E34">
        <w:rPr>
          <w:rFonts w:ascii="標楷體" w:eastAsia="標楷體" w:hAnsi="標楷體" w:cs="新細明體"/>
          <w:kern w:val="0"/>
          <w:szCs w:val="24"/>
        </w:rPr>
        <w:t>困惑著</w:t>
      </w:r>
      <w:proofErr w:type="gramEnd"/>
      <w:r w:rsidRPr="00AE1E34">
        <w:rPr>
          <w:rFonts w:ascii="標楷體" w:eastAsia="標楷體" w:hAnsi="標楷體" w:cs="新細明體"/>
          <w:kern w:val="0"/>
          <w:szCs w:val="24"/>
        </w:rPr>
        <w:t>。書中帶給我的啟發就是其實我們所有人受苦的根源就是來自於不清楚自己是誰，而盲目地</w:t>
      </w:r>
      <w:proofErr w:type="gramStart"/>
      <w:r w:rsidRPr="00AE1E34">
        <w:rPr>
          <w:rFonts w:ascii="標楷體" w:eastAsia="標楷體" w:hAnsi="標楷體" w:cs="新細明體"/>
          <w:kern w:val="0"/>
          <w:szCs w:val="24"/>
        </w:rPr>
        <w:t>地</w:t>
      </w:r>
      <w:proofErr w:type="gramEnd"/>
      <w:r w:rsidRPr="00AE1E34">
        <w:rPr>
          <w:rFonts w:ascii="標楷體" w:eastAsia="標楷體" w:hAnsi="標楷體" w:cs="新細明體"/>
          <w:kern w:val="0"/>
          <w:szCs w:val="24"/>
        </w:rPr>
        <w:t>攀附、追求那些不能代表我們的東西，我們總帶著一副面具，很少</w:t>
      </w:r>
      <w:proofErr w:type="gramStart"/>
      <w:r w:rsidRPr="00AE1E34">
        <w:rPr>
          <w:rFonts w:ascii="標楷體" w:eastAsia="標楷體" w:hAnsi="標楷體" w:cs="新細明體"/>
          <w:kern w:val="0"/>
          <w:szCs w:val="24"/>
        </w:rPr>
        <w:t>是活在真正</w:t>
      </w:r>
      <w:proofErr w:type="gramEnd"/>
      <w:r w:rsidRPr="00AE1E34">
        <w:rPr>
          <w:rFonts w:ascii="標楷體" w:eastAsia="標楷體" w:hAnsi="標楷體" w:cs="新細明體"/>
          <w:kern w:val="0"/>
          <w:szCs w:val="24"/>
        </w:rPr>
        <w:t>的自我中，如此這樣的行為，我又如何能快樂呢？又如何成為我自己想要的生活呢？所有的人事物都是我內在的投射。當外在環境有任何東西觸動自己的時候，記得，要往回看，我創造自己</w:t>
      </w:r>
      <w:proofErr w:type="gramStart"/>
      <w:r w:rsidRPr="00AE1E34">
        <w:rPr>
          <w:rFonts w:ascii="標楷體" w:eastAsia="標楷體" w:hAnsi="標楷體" w:cs="新細明體"/>
          <w:kern w:val="0"/>
          <w:szCs w:val="24"/>
        </w:rPr>
        <w:t>的實相</w:t>
      </w:r>
      <w:proofErr w:type="gramEnd"/>
      <w:r w:rsidRPr="00AE1E34">
        <w:rPr>
          <w:rFonts w:ascii="標楷體" w:eastAsia="標楷體" w:hAnsi="標楷體" w:cs="新細明體"/>
          <w:kern w:val="0"/>
          <w:szCs w:val="24"/>
        </w:rPr>
        <w:t>。我們不自覺地用了我們習慣的一套模式在看及因應外界的所有，以為事實就是如此，但我們</w:t>
      </w:r>
      <w:proofErr w:type="gramStart"/>
      <w:r w:rsidRPr="00AE1E34">
        <w:rPr>
          <w:rFonts w:ascii="標楷體" w:eastAsia="標楷體" w:hAnsi="標楷體" w:cs="新細明體"/>
          <w:kern w:val="0"/>
          <w:szCs w:val="24"/>
        </w:rPr>
        <w:t>就像拉著</w:t>
      </w:r>
      <w:proofErr w:type="gramEnd"/>
      <w:r w:rsidRPr="00AE1E34">
        <w:rPr>
          <w:rFonts w:ascii="標楷體" w:eastAsia="標楷體" w:hAnsi="標楷體" w:cs="新細明體"/>
          <w:kern w:val="0"/>
          <w:szCs w:val="24"/>
        </w:rPr>
        <w:t>馬車的馬，以為是自己決定到哪裡的，卻不知道控制我們的車夫就是我們的潛意識，而車夫也是聽命於乘客</w:t>
      </w:r>
      <w:r w:rsidRPr="00AE1E34">
        <w:rPr>
          <w:rFonts w:ascii="標楷體" w:eastAsia="標楷體" w:hAnsi="標楷體" w:cs="新細明體"/>
          <w:kern w:val="0"/>
          <w:szCs w:val="24"/>
        </w:rPr>
        <w:t>而行事，而乘客就是我們的真我。</w:t>
      </w:r>
      <w:r w:rsidRPr="00AE1E34">
        <w:rPr>
          <w:rFonts w:ascii="標楷體" w:eastAsia="標楷體" w:hAnsi="標楷體" w:cs="新細明體"/>
          <w:kern w:val="0"/>
          <w:szCs w:val="24"/>
        </w:rPr>
        <w:br/>
      </w:r>
      <w:r w:rsidRPr="00AE1E34">
        <w:rPr>
          <w:rFonts w:ascii="標楷體" w:eastAsia="標楷體" w:hAnsi="標楷體" w:cs="新細明體"/>
          <w:kern w:val="0"/>
          <w:szCs w:val="24"/>
        </w:rPr>
        <w:br/>
        <w:t>分享就跟感恩一樣，分享出去的越多，回收的就越多。</w:t>
      </w:r>
      <w:r w:rsidRPr="00AE1E34">
        <w:rPr>
          <w:rFonts w:ascii="標楷體" w:eastAsia="標楷體" w:hAnsi="標楷體" w:cs="新細明體"/>
          <w:kern w:val="0"/>
          <w:szCs w:val="24"/>
        </w:rPr>
        <w:br/>
        <w:t>而「擔心」是最差的禮物，不如給他「祝福」吧！</w:t>
      </w:r>
      <w:r w:rsidRPr="00AE1E34">
        <w:rPr>
          <w:rFonts w:ascii="標楷體" w:eastAsia="標楷體" w:hAnsi="標楷體" w:cs="新細明體"/>
          <w:kern w:val="0"/>
          <w:szCs w:val="24"/>
        </w:rPr>
        <w:br/>
        <w:t>天底下只有三種事：自己的事、他人的事、老天的事。</w:t>
      </w:r>
      <w:r w:rsidRPr="00AE1E34">
        <w:rPr>
          <w:rFonts w:ascii="標楷體" w:eastAsia="標楷體" w:hAnsi="標楷體" w:cs="新細明體"/>
          <w:kern w:val="0"/>
          <w:szCs w:val="24"/>
        </w:rPr>
        <w:br/>
        <w:t>你管他的事是為了你自己？還是為了對方的人生？對最親近的人，更要注意溝通的方式和方法。如果是為了自己，而且還自認為有權利管對方，這樣不但白費力氣，而且還會造成兩人關係的緊張。管好自己的事最重要對吧？</w:t>
      </w:r>
      <w:r w:rsidRPr="00AE1E34">
        <w:rPr>
          <w:rFonts w:ascii="標楷體" w:eastAsia="標楷體" w:hAnsi="標楷體" w:cs="新細明體"/>
          <w:kern w:val="0"/>
          <w:szCs w:val="24"/>
        </w:rPr>
        <w:br/>
      </w:r>
      <w:r w:rsidRPr="00AE1E34">
        <w:rPr>
          <w:rFonts w:ascii="標楷體" w:eastAsia="標楷體" w:hAnsi="標楷體" w:cs="新細明體"/>
          <w:kern w:val="0"/>
          <w:szCs w:val="24"/>
        </w:rPr>
        <w:br/>
        <w:t>當我們的腦中已經習慣了「都是別人害的」這種想法時，我們的生理需要會促使我們做出種種行為，讓能夠產生這種想法的事件發生在我們的生活當中，所以我們需要時時</w:t>
      </w:r>
      <w:proofErr w:type="gramStart"/>
      <w:r w:rsidRPr="00AE1E34">
        <w:rPr>
          <w:rFonts w:ascii="標楷體" w:eastAsia="標楷體" w:hAnsi="標楷體" w:cs="新細明體"/>
          <w:kern w:val="0"/>
          <w:szCs w:val="24"/>
        </w:rPr>
        <w:t>觀照</w:t>
      </w:r>
      <w:proofErr w:type="gramEnd"/>
      <w:r w:rsidRPr="00AE1E34">
        <w:rPr>
          <w:rFonts w:ascii="標楷體" w:eastAsia="標楷體" w:hAnsi="標楷體" w:cs="新細明體"/>
          <w:kern w:val="0"/>
          <w:szCs w:val="24"/>
        </w:rPr>
        <w:t>自己的思想、念頭，這些能量的波動，會吸引和它振動頻率相同的東西過來。在認識自己、瞭解我們個人的潛意識運作模式，深入探索我們自己的內心，破除我的人生模式！「我看見我在尋求被虐待的痛苦感受，我全心地接納這種感受，並且放下對它的需要。」我開始每天念、每天寫，真正化解我情緒的癮頭，為我的人生注入一種新的模式換掉那個偏差的想法。</w:t>
      </w:r>
      <w:r w:rsidRPr="00AE1E34">
        <w:rPr>
          <w:rFonts w:ascii="標楷體" w:eastAsia="標楷體" w:hAnsi="標楷體" w:cs="新細明體"/>
          <w:kern w:val="0"/>
          <w:szCs w:val="24"/>
        </w:rPr>
        <w:br/>
      </w:r>
      <w:r w:rsidRPr="00AE1E34">
        <w:rPr>
          <w:rFonts w:ascii="標楷體" w:eastAsia="標楷體" w:hAnsi="標楷體" w:cs="新細明體"/>
          <w:kern w:val="0"/>
          <w:szCs w:val="24"/>
        </w:rPr>
        <w:br/>
        <w:t>外在的努力還是很重要。力量是在我們自己的手中！</w:t>
      </w:r>
      <w:r w:rsidRPr="00AE1E34">
        <w:rPr>
          <w:rFonts w:ascii="標楷體" w:eastAsia="標楷體" w:hAnsi="標楷體" w:cs="新細明體"/>
          <w:kern w:val="0"/>
          <w:szCs w:val="24"/>
        </w:rPr>
        <w:br/>
        <w:t>記得，每</w:t>
      </w:r>
      <w:proofErr w:type="gramStart"/>
      <w:r w:rsidRPr="00AE1E34">
        <w:rPr>
          <w:rFonts w:ascii="標楷體" w:eastAsia="標楷體" w:hAnsi="標楷體" w:cs="新細明體"/>
          <w:kern w:val="0"/>
          <w:szCs w:val="24"/>
        </w:rPr>
        <w:t>個</w:t>
      </w:r>
      <w:proofErr w:type="gramEnd"/>
      <w:r w:rsidRPr="00AE1E34">
        <w:rPr>
          <w:rFonts w:ascii="標楷體" w:eastAsia="標楷體" w:hAnsi="標楷體" w:cs="新細明體"/>
          <w:kern w:val="0"/>
          <w:szCs w:val="24"/>
        </w:rPr>
        <w:t>發生在你身上的事件都是一個禮物，儘管有的禮物包裝得很難看，讓我們</w:t>
      </w:r>
      <w:proofErr w:type="gramStart"/>
      <w:r w:rsidRPr="00AE1E34">
        <w:rPr>
          <w:rFonts w:ascii="標楷體" w:eastAsia="標楷體" w:hAnsi="標楷體" w:cs="新細明體"/>
          <w:kern w:val="0"/>
          <w:szCs w:val="24"/>
        </w:rPr>
        <w:t>怨</w:t>
      </w:r>
      <w:proofErr w:type="gramEnd"/>
      <w:r w:rsidRPr="00AE1E34">
        <w:rPr>
          <w:rFonts w:ascii="標楷體" w:eastAsia="標楷體" w:hAnsi="標楷體" w:cs="新細明體"/>
          <w:kern w:val="0"/>
          <w:szCs w:val="24"/>
        </w:rPr>
        <w:t>念著或是恐懼。如果你能帶著信心、勇氣，給它一點時間，耐心、細心地拆開，你會享受到它內在蘊含著美好、且是一個精心為你量身打造的禮物！</w:t>
      </w:r>
      <w:r w:rsidRPr="00AE1E34">
        <w:rPr>
          <w:rFonts w:ascii="標楷體" w:eastAsia="標楷體" w:hAnsi="標楷體" w:cs="新細明體"/>
          <w:kern w:val="0"/>
          <w:szCs w:val="24"/>
        </w:rPr>
        <w:br/>
      </w:r>
      <w:r w:rsidRPr="00AE1E34">
        <w:rPr>
          <w:rFonts w:ascii="標楷體" w:eastAsia="標楷體" w:hAnsi="標楷體" w:cs="新細明體"/>
          <w:kern w:val="0"/>
          <w:szCs w:val="24"/>
        </w:rPr>
        <w:br/>
        <w:t>身體</w:t>
      </w:r>
      <w:proofErr w:type="gramStart"/>
      <w:r w:rsidRPr="00AE1E34">
        <w:rPr>
          <w:rFonts w:ascii="標楷體" w:eastAsia="標楷體" w:hAnsi="標楷體" w:cs="新細明體"/>
          <w:kern w:val="0"/>
          <w:szCs w:val="24"/>
        </w:rPr>
        <w:t>—</w:t>
      </w:r>
      <w:proofErr w:type="gramEnd"/>
      <w:r w:rsidRPr="00AE1E34">
        <w:rPr>
          <w:rFonts w:ascii="標楷體" w:eastAsia="標楷體" w:hAnsi="標楷體" w:cs="新細明體"/>
          <w:kern w:val="0"/>
          <w:szCs w:val="24"/>
        </w:rPr>
        <w:t>連結，情緒－臣服，思想－檢視，身分認同－覺察。</w:t>
      </w:r>
    </w:p>
    <w:p w:rsidR="00C51810" w:rsidRPr="009A50D5" w:rsidRDefault="00C51810"/>
    <w:sectPr w:rsidR="00C51810" w:rsidRPr="009A50D5" w:rsidSect="00EB3346">
      <w:footerReference w:type="default" r:id="rId7"/>
      <w:pgSz w:w="11906" w:h="16838"/>
      <w:pgMar w:top="567" w:right="851" w:bottom="567" w:left="907" w:header="851" w:footer="992" w:gutter="0"/>
      <w:pgNumType w:start="4"/>
      <w:cols w:num="2"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775" w:rsidRDefault="002D7775" w:rsidP="00DA217E">
      <w:r>
        <w:separator/>
      </w:r>
    </w:p>
  </w:endnote>
  <w:endnote w:type="continuationSeparator" w:id="0">
    <w:p w:rsidR="002D7775" w:rsidRDefault="002D7775" w:rsidP="00DA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文鼎古印體">
    <w:panose1 w:val="02010609010101010101"/>
    <w:charset w:val="88"/>
    <w:family w:val="modern"/>
    <w:pitch w:val="fixed"/>
    <w:sig w:usb0="00000001" w:usb1="08080000" w:usb2="00000010" w:usb3="00000000" w:csb0="00100000" w:csb1="00000000"/>
  </w:font>
  <w:font w:name="華康墨字體">
    <w:panose1 w:val="040B0909000000000000"/>
    <w:charset w:val="88"/>
    <w:family w:val="decorative"/>
    <w:pitch w:val="fixed"/>
    <w:sig w:usb0="80000001" w:usb1="28091800" w:usb2="00000016" w:usb3="00000000" w:csb0="00100000" w:csb1="00000000"/>
  </w:font>
  <w:font w:name="文鼎粗隸">
    <w:panose1 w:val="02010609010101010101"/>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95966"/>
      <w:docPartObj>
        <w:docPartGallery w:val="Page Numbers (Bottom of Page)"/>
        <w:docPartUnique/>
      </w:docPartObj>
    </w:sdtPr>
    <w:sdtContent>
      <w:p w:rsidR="00A6760D" w:rsidRDefault="00A6760D">
        <w:pPr>
          <w:pStyle w:val="a5"/>
          <w:jc w:val="center"/>
        </w:pPr>
        <w:r>
          <w:fldChar w:fldCharType="begin"/>
        </w:r>
        <w:r>
          <w:instrText>PAGE   \* MERGEFORMAT</w:instrText>
        </w:r>
        <w:r>
          <w:fldChar w:fldCharType="separate"/>
        </w:r>
        <w:r w:rsidR="00EB3346" w:rsidRPr="00EB3346">
          <w:rPr>
            <w:noProof/>
            <w:lang w:val="zh-TW"/>
          </w:rPr>
          <w:t>4</w:t>
        </w:r>
        <w:r>
          <w:fldChar w:fldCharType="end"/>
        </w:r>
      </w:p>
    </w:sdtContent>
  </w:sdt>
  <w:p w:rsidR="00A6760D" w:rsidRDefault="00A6760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775" w:rsidRDefault="002D7775" w:rsidP="00DA217E">
      <w:r>
        <w:separator/>
      </w:r>
    </w:p>
  </w:footnote>
  <w:footnote w:type="continuationSeparator" w:id="0">
    <w:p w:rsidR="002D7775" w:rsidRDefault="002D7775" w:rsidP="00DA21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0D5"/>
    <w:rsid w:val="002D7775"/>
    <w:rsid w:val="00351BFE"/>
    <w:rsid w:val="006924DC"/>
    <w:rsid w:val="007A484F"/>
    <w:rsid w:val="0093244E"/>
    <w:rsid w:val="009A50D5"/>
    <w:rsid w:val="00A6760D"/>
    <w:rsid w:val="00AE1E34"/>
    <w:rsid w:val="00C51810"/>
    <w:rsid w:val="00CB350A"/>
    <w:rsid w:val="00DA217E"/>
    <w:rsid w:val="00DF345F"/>
    <w:rsid w:val="00EB3346"/>
    <w:rsid w:val="00F272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66B83-7716-4532-AC63-FB3ABFABE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217E"/>
    <w:pPr>
      <w:tabs>
        <w:tab w:val="center" w:pos="4153"/>
        <w:tab w:val="right" w:pos="8306"/>
      </w:tabs>
      <w:snapToGrid w:val="0"/>
    </w:pPr>
    <w:rPr>
      <w:sz w:val="20"/>
      <w:szCs w:val="20"/>
    </w:rPr>
  </w:style>
  <w:style w:type="character" w:customStyle="1" w:styleId="a4">
    <w:name w:val="頁首 字元"/>
    <w:basedOn w:val="a0"/>
    <w:link w:val="a3"/>
    <w:uiPriority w:val="99"/>
    <w:rsid w:val="00DA217E"/>
    <w:rPr>
      <w:sz w:val="20"/>
      <w:szCs w:val="20"/>
    </w:rPr>
  </w:style>
  <w:style w:type="paragraph" w:styleId="a5">
    <w:name w:val="footer"/>
    <w:basedOn w:val="a"/>
    <w:link w:val="a6"/>
    <w:uiPriority w:val="99"/>
    <w:unhideWhenUsed/>
    <w:rsid w:val="00DA217E"/>
    <w:pPr>
      <w:tabs>
        <w:tab w:val="center" w:pos="4153"/>
        <w:tab w:val="right" w:pos="8306"/>
      </w:tabs>
      <w:snapToGrid w:val="0"/>
    </w:pPr>
    <w:rPr>
      <w:sz w:val="20"/>
      <w:szCs w:val="20"/>
    </w:rPr>
  </w:style>
  <w:style w:type="character" w:customStyle="1" w:styleId="a6">
    <w:name w:val="頁尾 字元"/>
    <w:basedOn w:val="a0"/>
    <w:link w:val="a5"/>
    <w:uiPriority w:val="99"/>
    <w:rsid w:val="00DA217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096637">
      <w:bodyDiv w:val="1"/>
      <w:marLeft w:val="0"/>
      <w:marRight w:val="0"/>
      <w:marTop w:val="0"/>
      <w:marBottom w:val="0"/>
      <w:divBdr>
        <w:top w:val="none" w:sz="0" w:space="0" w:color="auto"/>
        <w:left w:val="none" w:sz="0" w:space="0" w:color="auto"/>
        <w:bottom w:val="none" w:sz="0" w:space="0" w:color="auto"/>
        <w:right w:val="none" w:sz="0" w:space="0" w:color="auto"/>
      </w:divBdr>
      <w:divsChild>
        <w:div w:id="1948736432">
          <w:marLeft w:val="0"/>
          <w:marRight w:val="0"/>
          <w:marTop w:val="0"/>
          <w:marBottom w:val="0"/>
          <w:divBdr>
            <w:top w:val="none" w:sz="0" w:space="0" w:color="auto"/>
            <w:left w:val="none" w:sz="0" w:space="0" w:color="auto"/>
            <w:bottom w:val="none" w:sz="0" w:space="0" w:color="auto"/>
            <w:right w:val="none" w:sz="0" w:space="0" w:color="auto"/>
          </w:divBdr>
          <w:divsChild>
            <w:div w:id="1764647212">
              <w:marLeft w:val="0"/>
              <w:marRight w:val="0"/>
              <w:marTop w:val="0"/>
              <w:marBottom w:val="0"/>
              <w:divBdr>
                <w:top w:val="none" w:sz="0" w:space="0" w:color="auto"/>
                <w:left w:val="none" w:sz="0" w:space="0" w:color="auto"/>
                <w:bottom w:val="none" w:sz="0" w:space="0" w:color="auto"/>
                <w:right w:val="none" w:sz="0" w:space="0" w:color="auto"/>
              </w:divBdr>
              <w:divsChild>
                <w:div w:id="155558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2017-04-17T07:59:00Z</dcterms:created>
  <dcterms:modified xsi:type="dcterms:W3CDTF">2017-05-11T01:42:00Z</dcterms:modified>
</cp:coreProperties>
</file>